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741" w14:textId="77777777" w:rsidR="00E8387C" w:rsidRPr="00E8387C" w:rsidRDefault="00E8387C" w:rsidP="00E8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8387C">
        <w:rPr>
          <w:rFonts w:ascii="Times New Roman" w:eastAsia="Times New Roman" w:hAnsi="Times New Roman"/>
          <w:b/>
          <w:bCs/>
          <w:sz w:val="24"/>
          <w:szCs w:val="24"/>
        </w:rPr>
        <w:t>KALVARIJOS SAVIVALDYBĖS ADMINISTRACIJOS</w:t>
      </w:r>
    </w:p>
    <w:p w14:paraId="2CE98FD5" w14:textId="67B67594" w:rsidR="00E8387C" w:rsidRPr="00E8387C" w:rsidRDefault="00E8387C" w:rsidP="006F0B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ŠVIETIMO, KULTŪROS IR SPORTO</w:t>
      </w:r>
      <w:r w:rsidRPr="00E8387C">
        <w:rPr>
          <w:rFonts w:ascii="Times New Roman" w:eastAsia="Times New Roman" w:hAnsi="Times New Roman"/>
          <w:b/>
          <w:bCs/>
          <w:sz w:val="24"/>
          <w:szCs w:val="24"/>
        </w:rPr>
        <w:t xml:space="preserve"> SKYRIUS</w:t>
      </w:r>
    </w:p>
    <w:p w14:paraId="173FA257" w14:textId="77777777" w:rsidR="00E8387C" w:rsidRPr="00E8387C" w:rsidRDefault="00E8387C" w:rsidP="00E83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F43B3C6" w14:textId="77777777" w:rsidR="00E8387C" w:rsidRPr="00E8387C" w:rsidRDefault="00E8387C" w:rsidP="00E83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354C0C4" w14:textId="77777777" w:rsidR="00E8387C" w:rsidRPr="006F0BCB" w:rsidRDefault="00E8387C" w:rsidP="00E8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F0BCB">
        <w:rPr>
          <w:rFonts w:ascii="Times New Roman" w:eastAsia="Times New Roman" w:hAnsi="Times New Roman"/>
          <w:b/>
          <w:bCs/>
          <w:sz w:val="24"/>
          <w:szCs w:val="24"/>
        </w:rPr>
        <w:t>AIŠKINAMASIS RAŠTAS</w:t>
      </w:r>
    </w:p>
    <w:p w14:paraId="209CA88A" w14:textId="4F0097D8" w:rsidR="0009208B" w:rsidRPr="0009208B" w:rsidRDefault="00E8387C" w:rsidP="0009208B">
      <w:pPr>
        <w:spacing w:after="0" w:line="257" w:lineRule="auto"/>
        <w:jc w:val="center"/>
        <w:rPr>
          <w:rFonts w:ascii="Times New Roman" w:hAnsi="Times New Roman"/>
          <w:b/>
          <w:sz w:val="24"/>
        </w:rPr>
      </w:pPr>
      <w:r w:rsidRPr="0009208B">
        <w:rPr>
          <w:rFonts w:ascii="Times New Roman" w:eastAsia="Times New Roman" w:hAnsi="Times New Roman"/>
          <w:b/>
          <w:sz w:val="24"/>
          <w:szCs w:val="20"/>
        </w:rPr>
        <w:t>DĖL</w:t>
      </w:r>
      <w:r w:rsidR="006F0BCB" w:rsidRPr="0009208B">
        <w:rPr>
          <w:rFonts w:ascii="Times New Roman" w:hAnsi="Times New Roman"/>
          <w:b/>
          <w:sz w:val="24"/>
        </w:rPr>
        <w:t xml:space="preserve"> KALVARIJOS </w:t>
      </w:r>
      <w:r w:rsidR="0009208B" w:rsidRPr="0009208B">
        <w:rPr>
          <w:rFonts w:ascii="Times New Roman" w:hAnsi="Times New Roman"/>
          <w:b/>
          <w:sz w:val="24"/>
        </w:rPr>
        <w:t xml:space="preserve"> SAVIVALDYBĖS MOKYKLŲ IKIMOKYKLINIO, PRIEŠMOKYKLINIO UGDYMO GRUPIŲ SKAIČIAUS IR MOKINIŲ SKAIČIAUS GRUPĖSE, KLASIŲ IR MOKINIŲ SKAIČIAUS KIEKVIENOS KLASĖS SRAUTE</w:t>
      </w:r>
    </w:p>
    <w:p w14:paraId="22C8A004" w14:textId="04AAEEA5" w:rsidR="006F0BCB" w:rsidRPr="0009208B" w:rsidRDefault="0009208B" w:rsidP="0009208B">
      <w:pPr>
        <w:spacing w:after="0" w:line="257" w:lineRule="auto"/>
        <w:jc w:val="center"/>
        <w:rPr>
          <w:rFonts w:ascii="Times New Roman" w:hAnsi="Times New Roman"/>
          <w:b/>
          <w:sz w:val="24"/>
          <w:lang w:val="pt-BR"/>
        </w:rPr>
      </w:pPr>
      <w:r w:rsidRPr="0009208B">
        <w:rPr>
          <w:rFonts w:ascii="Times New Roman" w:hAnsi="Times New Roman"/>
          <w:b/>
          <w:sz w:val="24"/>
        </w:rPr>
        <w:t>2026</w:t>
      </w:r>
      <w:r w:rsidR="00F26314">
        <w:rPr>
          <w:rFonts w:ascii="Times New Roman" w:hAnsi="Times New Roman"/>
          <w:b/>
          <w:sz w:val="24"/>
        </w:rPr>
        <w:t>–</w:t>
      </w:r>
      <w:r w:rsidRPr="0009208B">
        <w:rPr>
          <w:rFonts w:ascii="Times New Roman" w:hAnsi="Times New Roman"/>
          <w:b/>
          <w:sz w:val="24"/>
        </w:rPr>
        <w:t>2027 MOKSLO METAIS NUSTATYMO</w:t>
      </w:r>
      <w:r w:rsidR="006F0BCB" w:rsidRPr="0009208B">
        <w:rPr>
          <w:rFonts w:ascii="Times New Roman" w:hAnsi="Times New Roman"/>
          <w:b/>
          <w:sz w:val="24"/>
          <w:lang w:val="pt-BR"/>
        </w:rPr>
        <w:t xml:space="preserve"> PATVIRTINIMO</w:t>
      </w:r>
    </w:p>
    <w:p w14:paraId="05AF83B6" w14:textId="77777777" w:rsidR="006F0BCB" w:rsidRPr="0047344E" w:rsidRDefault="006F0BCB" w:rsidP="006F0BCB">
      <w:pPr>
        <w:jc w:val="center"/>
        <w:rPr>
          <w:sz w:val="24"/>
          <w:szCs w:val="24"/>
          <w:lang w:val="pt-BR"/>
        </w:rPr>
      </w:pPr>
    </w:p>
    <w:p w14:paraId="00AA357F" w14:textId="77777777" w:rsidR="00E8387C" w:rsidRDefault="00E8387C" w:rsidP="00E8387C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8387C" w:rsidRPr="00E95DDE" w14:paraId="61E295D8" w14:textId="77777777" w:rsidTr="00E91EAA">
        <w:tc>
          <w:tcPr>
            <w:tcW w:w="4814" w:type="dxa"/>
          </w:tcPr>
          <w:p w14:paraId="070CD3C4" w14:textId="77777777" w:rsidR="00E8387C" w:rsidRPr="00E95DDE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224AC6B" w14:textId="77777777" w:rsidR="00E8387C" w:rsidRPr="00E95DDE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3F750C7" w14:textId="2C20588D" w:rsidR="00E8387C" w:rsidRPr="00B453B8" w:rsidRDefault="003042D9" w:rsidP="00F26314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6D1F86">
              <w:rPr>
                <w:rFonts w:ascii="Times New Roman" w:hAnsi="Times New Roman"/>
                <w:bCs/>
                <w:sz w:val="24"/>
              </w:rPr>
              <w:t xml:space="preserve">Dėl Kalvarijos </w:t>
            </w:r>
            <w:r w:rsidR="0009208B">
              <w:rPr>
                <w:rFonts w:ascii="Times New Roman" w:hAnsi="Times New Roman"/>
                <w:bCs/>
                <w:sz w:val="24"/>
              </w:rPr>
              <w:t>savivaldybės mokyklų ikimokyklinio, priešmokyklinio ugdymo grupių skaičiaus ir mokinių skaičiaus grupėse, klasių ir mokinių skaičiaus kiekvienos klasės sraute 2026</w:t>
            </w:r>
            <w:r w:rsidR="00F26314">
              <w:rPr>
                <w:rFonts w:ascii="Times New Roman" w:hAnsi="Times New Roman"/>
                <w:bCs/>
                <w:sz w:val="24"/>
              </w:rPr>
              <w:t>–</w:t>
            </w:r>
            <w:r w:rsidR="0009208B">
              <w:rPr>
                <w:rFonts w:ascii="Times New Roman" w:hAnsi="Times New Roman"/>
                <w:bCs/>
                <w:sz w:val="24"/>
              </w:rPr>
              <w:t>2027 mokslo metais nustatymo patvirtinimo</w:t>
            </w:r>
            <w:r w:rsidR="001C55F9">
              <w:rPr>
                <w:rFonts w:ascii="Times New Roman" w:hAnsi="Times New Roman"/>
                <w:bCs/>
                <w:sz w:val="24"/>
              </w:rPr>
              <w:t>.</w:t>
            </w:r>
          </w:p>
        </w:tc>
      </w:tr>
      <w:tr w:rsidR="00E8387C" w:rsidRPr="00E95DDE" w14:paraId="4E53AEF9" w14:textId="77777777" w:rsidTr="00E91EAA">
        <w:tc>
          <w:tcPr>
            <w:tcW w:w="4814" w:type="dxa"/>
          </w:tcPr>
          <w:p w14:paraId="4C9B581C" w14:textId="77777777" w:rsidR="00E8387C" w:rsidRPr="00E95DDE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tikslas (-ai)</w:t>
            </w:r>
          </w:p>
          <w:p w14:paraId="7E8FFF70" w14:textId="77777777" w:rsidR="00E8387C" w:rsidRPr="00E95DDE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54760A6" w14:textId="6C18C2C7" w:rsidR="00AF10AE" w:rsidRPr="00AF10AE" w:rsidRDefault="001C55F9" w:rsidP="00F263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10AE"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="00AF10AE" w:rsidRPr="00AF10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ustatyti </w:t>
            </w:r>
            <w:r w:rsidR="00AF10AE" w:rsidRPr="00AF10AE">
              <w:rPr>
                <w:rFonts w:ascii="Times New Roman" w:hAnsi="Times New Roman"/>
                <w:sz w:val="24"/>
                <w:szCs w:val="24"/>
              </w:rPr>
              <w:t>Kalvarijos savivaldybės mokyklose 2026–2027 m. m. ikimokyklinio, priešmokyklinio ugdymo grupių skaičių ir mokinių skaičių grupėse, klasių ir mokinių skaičių kiekvienos klasės sraute.</w:t>
            </w:r>
          </w:p>
        </w:tc>
      </w:tr>
      <w:tr w:rsidR="00E8387C" w:rsidRPr="00E95DDE" w14:paraId="3AB03AB0" w14:textId="77777777" w:rsidTr="0032228C">
        <w:trPr>
          <w:trHeight w:val="1212"/>
        </w:trPr>
        <w:tc>
          <w:tcPr>
            <w:tcW w:w="4814" w:type="dxa"/>
          </w:tcPr>
          <w:p w14:paraId="7B6C6B3B" w14:textId="77777777" w:rsidR="00E8387C" w:rsidRPr="00E95DDE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Pr="00E95DDE">
              <w:rPr>
                <w:lang w:val="lt-LT"/>
              </w:rPr>
              <w:t>)</w:t>
            </w:r>
          </w:p>
          <w:p w14:paraId="095AC267" w14:textId="77777777" w:rsidR="00E8387C" w:rsidRPr="00E95DDE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633CBA9" w14:textId="6FF1E160" w:rsidR="00A25E0D" w:rsidRPr="00A74AEB" w:rsidRDefault="00A74AEB" w:rsidP="00F2631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F263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25E0D" w:rsidRPr="00A74AEB">
              <w:rPr>
                <w:rFonts w:ascii="Times New Roman" w:eastAsia="Times New Roman" w:hAnsi="Times New Roman"/>
                <w:sz w:val="24"/>
                <w:szCs w:val="24"/>
              </w:rPr>
              <w:t>Įvertinti ir patvirtinti tikslų ikimokyklinio ir priešmokyklinio ugdymo grupių skaičių bei maksimalų vaikų skaičių jose.</w:t>
            </w:r>
          </w:p>
          <w:p w14:paraId="0C18D41C" w14:textId="2D601D02" w:rsidR="00A25E0D" w:rsidRPr="00A25E0D" w:rsidRDefault="00A74AEB" w:rsidP="00F2631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F263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25E0D" w:rsidRPr="00A25E0D">
              <w:rPr>
                <w:rFonts w:ascii="Times New Roman" w:eastAsia="Times New Roman" w:hAnsi="Times New Roman"/>
                <w:sz w:val="24"/>
                <w:szCs w:val="24"/>
              </w:rPr>
              <w:t>Nustatyti bendrojo ugdymo klasių komplektų skaičių ir mokinių skaičių kiekvienos klasės sraute visose savivaldybės pavaldumo švietimo įstaigose.</w:t>
            </w:r>
          </w:p>
          <w:p w14:paraId="79E0A894" w14:textId="07ED7776" w:rsidR="005E7AF1" w:rsidRPr="00443E8E" w:rsidRDefault="00A74AEB" w:rsidP="00F2631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  <w:r w:rsidR="00F263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25E0D" w:rsidRPr="00443E8E">
              <w:rPr>
                <w:rFonts w:ascii="Times New Roman" w:eastAsia="Times New Roman" w:hAnsi="Times New Roman"/>
                <w:sz w:val="24"/>
                <w:szCs w:val="24"/>
              </w:rPr>
              <w:t>Užtikrinti Lietuvos Respublikos švietimo įstatymo ir galiojančių higienos normų (dėl maksimalaus vaikų skaičiaus grupėse</w:t>
            </w:r>
            <w:r w:rsidR="00F263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25E0D" w:rsidRPr="00443E8E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F263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25E0D" w:rsidRPr="00443E8E">
              <w:rPr>
                <w:rFonts w:ascii="Times New Roman" w:eastAsia="Times New Roman" w:hAnsi="Times New Roman"/>
                <w:sz w:val="24"/>
                <w:szCs w:val="24"/>
              </w:rPr>
              <w:t>klasėse) reikalavimų laikymąsi.</w:t>
            </w:r>
          </w:p>
        </w:tc>
      </w:tr>
      <w:tr w:rsidR="00E8387C" w:rsidRPr="00E95DDE" w14:paraId="1314C6D2" w14:textId="77777777" w:rsidTr="00E91EAA">
        <w:tc>
          <w:tcPr>
            <w:tcW w:w="4814" w:type="dxa"/>
          </w:tcPr>
          <w:p w14:paraId="15C854C5" w14:textId="77777777" w:rsidR="00E8387C" w:rsidRPr="00E95DDE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4168D372" w14:textId="77777777" w:rsidR="00E8387C" w:rsidRPr="00E95DDE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CE39FD3" w14:textId="77777777" w:rsidR="0058349C" w:rsidRPr="0058349C" w:rsidRDefault="0058349C" w:rsidP="00F2631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49C">
              <w:rPr>
                <w:rFonts w:ascii="Times New Roman" w:eastAsia="Times New Roman" w:hAnsi="Times New Roman"/>
                <w:sz w:val="24"/>
                <w:szCs w:val="24"/>
              </w:rPr>
              <w:t>Siūlomas Tarybos sprendimo projektas rengiamas vadovaujantis Lietuvos Respublikos vietos savivaldos įstatymo 15 straipsnio 4 dalimi, kuri nustato savivaldybės tarybos išimtinę kompetenciją steigti, reorganizuoti ir likviduoti švietimo įstaigas bei priimti sprendimus dėl švietimo organizavimo savivaldybėje.</w:t>
            </w:r>
          </w:p>
          <w:p w14:paraId="737746A7" w14:textId="77777777" w:rsidR="0058349C" w:rsidRPr="0058349C" w:rsidRDefault="0058349C" w:rsidP="00F2631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49C">
              <w:rPr>
                <w:rFonts w:ascii="Times New Roman" w:eastAsia="Times New Roman" w:hAnsi="Times New Roman"/>
                <w:sz w:val="24"/>
                <w:szCs w:val="24"/>
              </w:rPr>
              <w:t>Lietuvos Respublikos švietimo įstatymo 29 straipsnio 2 dalis reglamentuoja asmenų priėmimo į mokyklą, perėjimo ir perkėlimo į kitą švietimo įstaigą bendrąsias sąlygas ir tvarką.</w:t>
            </w:r>
          </w:p>
          <w:p w14:paraId="41DE6F2D" w14:textId="77777777" w:rsidR="0058349C" w:rsidRPr="0058349C" w:rsidRDefault="0058349C" w:rsidP="00F2631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49C">
              <w:rPr>
                <w:rFonts w:ascii="Times New Roman" w:eastAsia="Times New Roman" w:hAnsi="Times New Roman"/>
                <w:sz w:val="24"/>
                <w:szCs w:val="24"/>
              </w:rPr>
              <w:t xml:space="preserve">Mokyklų, vykdančių formaliojo švietimo programas, tinklo kūrimo taisyklių 23 punktas nustato, kad mokyklų savininko teises ir pareigas įgyvendinanti institucija nustato </w:t>
            </w:r>
            <w:r w:rsidRPr="0058349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mokinių skaičių kiekvienos klasės sraute ir klasių skaičių sraute.</w:t>
            </w:r>
          </w:p>
          <w:p w14:paraId="0D5BEA97" w14:textId="77777777" w:rsidR="0058349C" w:rsidRPr="0058349C" w:rsidRDefault="0058349C" w:rsidP="00F2631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49C">
              <w:rPr>
                <w:rFonts w:ascii="Times New Roman" w:eastAsia="Times New Roman" w:hAnsi="Times New Roman"/>
                <w:sz w:val="24"/>
                <w:szCs w:val="24"/>
              </w:rPr>
              <w:t>Priešmokyklinio ugdymo tvarkos aprašo 7.1 papunktis įpareigoja savivaldybės vykdomąją instituciją kasmet įvertinti priešmokyklinio ugdymo poreikį, turimus išteklius ir, esant poreikiui, tikslinti mokyklas, vykdančias programą, grupių skaičių bei pasirinktus organizavimo modelius.</w:t>
            </w:r>
          </w:p>
          <w:p w14:paraId="1A436326" w14:textId="77777777" w:rsidR="0058349C" w:rsidRPr="0058349C" w:rsidRDefault="0058349C" w:rsidP="00F2631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49C">
              <w:rPr>
                <w:rFonts w:ascii="Times New Roman" w:eastAsia="Times New Roman" w:hAnsi="Times New Roman"/>
                <w:sz w:val="24"/>
                <w:szCs w:val="24"/>
              </w:rPr>
              <w:t>Priėmimo į Kalvarijos savivaldybės bendrojo ugdymo mokyklas tvarkos aprašo 9 punktas nustato, kad savivaldybės taryba mokykloms nustato mokinių skaičių klasės sraute, klasių skaičių sraute, taip pat mokinių, ugdomų pagal priešmokyklinio ugdymo programą, skaičių ir priešmokyklinio ugdymo grupių skaičių.</w:t>
            </w:r>
          </w:p>
          <w:p w14:paraId="263F5670" w14:textId="77777777" w:rsidR="0058349C" w:rsidRPr="0058349C" w:rsidRDefault="0058349C" w:rsidP="00F2631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49C">
              <w:rPr>
                <w:rFonts w:ascii="Times New Roman" w:eastAsia="Times New Roman" w:hAnsi="Times New Roman"/>
                <w:sz w:val="24"/>
                <w:szCs w:val="24"/>
              </w:rPr>
              <w:t>Vadovaujantis Priešmokyklinio ugdymo tvarkos aprašo 19 punktu, priešmokyklinio ugdymo grupėje vaikų skaičius negali viršyti Lietuvos higienos normoje HN 75:2016 nustatyto maksimalaus vaikų skaičiaus pagal amžiaus grupes.</w:t>
            </w:r>
          </w:p>
          <w:p w14:paraId="6D8499FF" w14:textId="3A5C9556" w:rsidR="004B35C5" w:rsidRPr="00185A18" w:rsidRDefault="0058349C" w:rsidP="00F26314">
            <w:pPr>
              <w:spacing w:line="240" w:lineRule="auto"/>
              <w:jc w:val="both"/>
              <w:rPr>
                <w:rFonts w:ascii="Times New Roman" w:eastAsia="Times New Roman" w:hAnsi="Times New Roman"/>
                <w:color w:val="EE0000"/>
                <w:sz w:val="24"/>
                <w:szCs w:val="24"/>
              </w:rPr>
            </w:pPr>
            <w:r w:rsidRPr="0058349C">
              <w:rPr>
                <w:rFonts w:ascii="Times New Roman" w:eastAsia="Times New Roman" w:hAnsi="Times New Roman"/>
                <w:sz w:val="24"/>
                <w:szCs w:val="24"/>
              </w:rPr>
              <w:t>Pagal to paties aprašo 20 punktą, priešmokyklinio ugdymo grupė negali būti jungiama su pradine klase, tačiau gali būti jungiama su ikimokyklinio ugdymo grupe, sudarant jungtinę grupę, kurioje vykdomos abi programos.</w:t>
            </w:r>
          </w:p>
        </w:tc>
      </w:tr>
      <w:tr w:rsidR="00E8387C" w:rsidRPr="0032228C" w14:paraId="6499DC80" w14:textId="77777777" w:rsidTr="00B453B8">
        <w:trPr>
          <w:trHeight w:val="1141"/>
        </w:trPr>
        <w:tc>
          <w:tcPr>
            <w:tcW w:w="4814" w:type="dxa"/>
          </w:tcPr>
          <w:p w14:paraId="17A19D03" w14:textId="5EF523F4" w:rsidR="00E8387C" w:rsidRPr="0032228C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lastRenderedPageBreak/>
              <w:t>Laukiami rezultatai ir galimos pasekmės (tiek teigiamos, tiek neigiamos</w:t>
            </w:r>
            <w:r w:rsidR="00C00DB9">
              <w:rPr>
                <w:lang w:val="lt-LT"/>
              </w:rPr>
              <w:t>)</w:t>
            </w:r>
          </w:p>
        </w:tc>
        <w:tc>
          <w:tcPr>
            <w:tcW w:w="4814" w:type="dxa"/>
          </w:tcPr>
          <w:p w14:paraId="5865CBE9" w14:textId="7620A0B6" w:rsidR="00AF10AE" w:rsidRPr="00AF10AE" w:rsidRDefault="00AF10AE" w:rsidP="00F26314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F10AE">
              <w:rPr>
                <w:rFonts w:ascii="Times New Roman" w:eastAsia="Times New Roman" w:hAnsi="Times New Roman"/>
                <w:bCs/>
                <w:sz w:val="24"/>
                <w:szCs w:val="24"/>
              </w:rPr>
              <w:t>Savivaldybės taryba įgyvendins reikiamus teisės aktus.</w:t>
            </w:r>
          </w:p>
          <w:p w14:paraId="2E113137" w14:textId="7926770C" w:rsidR="00C00DB9" w:rsidRPr="00C00DB9" w:rsidRDefault="00C00DB9" w:rsidP="00F26314">
            <w:pPr>
              <w:pStyle w:val="prastasiniatinklio"/>
              <w:spacing w:before="0" w:beforeAutospacing="0" w:after="0" w:afterAutospacing="0"/>
              <w:jc w:val="both"/>
            </w:pPr>
            <w:r w:rsidRPr="00C00DB9">
              <w:t>Neigiamų pasekmių</w:t>
            </w:r>
            <w:r w:rsidR="00AF10AE">
              <w:t xml:space="preserve"> nėra.</w:t>
            </w:r>
          </w:p>
        </w:tc>
      </w:tr>
      <w:tr w:rsidR="00E8387C" w:rsidRPr="0032228C" w14:paraId="0090FA01" w14:textId="77777777" w:rsidTr="00E91EAA">
        <w:tc>
          <w:tcPr>
            <w:tcW w:w="4814" w:type="dxa"/>
          </w:tcPr>
          <w:p w14:paraId="7DAD0C50" w14:textId="77777777" w:rsidR="00E8387C" w:rsidRPr="0032228C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Lėšų poreikis ir šaltiniai</w:t>
            </w:r>
          </w:p>
          <w:p w14:paraId="72BE55E4" w14:textId="77777777" w:rsidR="00E8387C" w:rsidRPr="0032228C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F1FD59" w14:textId="226007B1" w:rsidR="00605A75" w:rsidRPr="0032228C" w:rsidRDefault="00AF10AE" w:rsidP="00F26314">
            <w:pPr>
              <w:pStyle w:val="prastasiniatinklio"/>
              <w:spacing w:before="0" w:beforeAutospacing="0" w:after="0" w:afterAutospacing="0"/>
              <w:jc w:val="both"/>
            </w:pPr>
            <w:r>
              <w:t>Mokymo lėšos.</w:t>
            </w:r>
          </w:p>
        </w:tc>
      </w:tr>
      <w:tr w:rsidR="00E8387C" w:rsidRPr="0032228C" w14:paraId="0FC46255" w14:textId="77777777" w:rsidTr="00E91EAA">
        <w:tc>
          <w:tcPr>
            <w:tcW w:w="4814" w:type="dxa"/>
          </w:tcPr>
          <w:p w14:paraId="54D3B474" w14:textId="77777777" w:rsidR="00E8387C" w:rsidRPr="0032228C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Kiti sprendimui priimti reikalingi pagrindimai, skaičiavimai ir paaiškinimai</w:t>
            </w:r>
          </w:p>
          <w:p w14:paraId="58BEB9E8" w14:textId="77777777" w:rsidR="00E8387C" w:rsidRPr="0032228C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7EED093" w14:textId="4EF19C5C" w:rsidR="00E8387C" w:rsidRPr="00C648FF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8387C" w:rsidRPr="0032228C" w14:paraId="790309A0" w14:textId="77777777" w:rsidTr="00E91EAA">
        <w:tc>
          <w:tcPr>
            <w:tcW w:w="4814" w:type="dxa"/>
          </w:tcPr>
          <w:p w14:paraId="7BFD22EE" w14:textId="77777777" w:rsidR="00E8387C" w:rsidRPr="0032228C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Poreikis sprendimo projektą įvertinti antikorupciniu požiūriu ir pagrindimas</w:t>
            </w:r>
          </w:p>
          <w:p w14:paraId="3931EC50" w14:textId="77777777" w:rsidR="00E8387C" w:rsidRPr="0032228C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B43899C" w14:textId="04F4A286" w:rsidR="00C00DB9" w:rsidRPr="00C00DB9" w:rsidRDefault="00443E8E" w:rsidP="00F263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E8E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  <w:r w:rsidR="00C00DB9" w:rsidRPr="00443E8E">
              <w:rPr>
                <w:rFonts w:ascii="Times New Roman" w:eastAsia="Times New Roman" w:hAnsi="Times New Roman"/>
                <w:sz w:val="24"/>
                <w:szCs w:val="24"/>
              </w:rPr>
              <w:t>ntikorupciniu požiūriu nevertintinas</w:t>
            </w:r>
            <w:r w:rsidRPr="00443E8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E8387C" w:rsidRPr="0032228C" w14:paraId="078C9A5B" w14:textId="77777777" w:rsidTr="00E91EAA">
        <w:tc>
          <w:tcPr>
            <w:tcW w:w="4814" w:type="dxa"/>
          </w:tcPr>
          <w:p w14:paraId="049524CF" w14:textId="77777777" w:rsidR="00E8387C" w:rsidRPr="0032228C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Sprendimo projekto iniciatoriai, rengėjas ar rengėjų grupė</w:t>
            </w:r>
          </w:p>
          <w:p w14:paraId="68B1B90B" w14:textId="77777777" w:rsidR="00E8387C" w:rsidRPr="0032228C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50D0589" w14:textId="6B5FC981" w:rsidR="00E8387C" w:rsidRPr="0009208B" w:rsidRDefault="00935AB4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EE0000"/>
                <w:lang w:val="lt-LT"/>
              </w:rPr>
            </w:pPr>
            <w:r>
              <w:rPr>
                <w:lang w:val="lt-LT"/>
              </w:rPr>
              <w:t>Sprendimo iniciator</w:t>
            </w:r>
            <w:r w:rsidR="00F26314">
              <w:rPr>
                <w:lang w:val="lt-LT"/>
              </w:rPr>
              <w:t>ius</w:t>
            </w:r>
            <w:r>
              <w:rPr>
                <w:lang w:val="lt-LT"/>
              </w:rPr>
              <w:t xml:space="preserve"> –</w:t>
            </w:r>
            <w:r w:rsidR="00C00DB9" w:rsidRPr="00C00DB9">
              <w:rPr>
                <w:lang w:val="lt-LT"/>
              </w:rPr>
              <w:t xml:space="preserve"> </w:t>
            </w:r>
            <w:r w:rsidR="00C00DB9">
              <w:rPr>
                <w:lang w:val="lt-LT"/>
              </w:rPr>
              <w:t>Š</w:t>
            </w:r>
            <w:r w:rsidR="00C00DB9" w:rsidRPr="00C00DB9">
              <w:rPr>
                <w:lang w:val="lt-LT"/>
              </w:rPr>
              <w:t>vietimo, kultūros ir sporto skyrius.</w:t>
            </w:r>
          </w:p>
          <w:p w14:paraId="0514BC68" w14:textId="222C0EF2" w:rsidR="00935AB4" w:rsidRPr="00C648FF" w:rsidRDefault="00935AB4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Rengėjas – Švietimo, kultūros ir sporto skyrius</w:t>
            </w:r>
            <w:r w:rsidR="00386D5E">
              <w:rPr>
                <w:lang w:val="lt-LT"/>
              </w:rPr>
              <w:t>.</w:t>
            </w:r>
          </w:p>
        </w:tc>
      </w:tr>
      <w:tr w:rsidR="00E8387C" w:rsidRPr="0032228C" w14:paraId="4E3303AD" w14:textId="77777777" w:rsidTr="00E91EAA">
        <w:tc>
          <w:tcPr>
            <w:tcW w:w="4814" w:type="dxa"/>
          </w:tcPr>
          <w:p w14:paraId="380A4DDB" w14:textId="77777777" w:rsidR="00E8387C" w:rsidRPr="0032228C" w:rsidRDefault="00E8387C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7E599841" w14:textId="183A24E2" w:rsidR="00E8387C" w:rsidRPr="00C648FF" w:rsidRDefault="00935AB4" w:rsidP="00F26314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6D1F86">
              <w:rPr>
                <w:lang w:val="lt-LT"/>
              </w:rPr>
              <w:t>Švietimo, kultūros ir sporto skyrius</w:t>
            </w:r>
            <w:r w:rsidR="009F6304">
              <w:rPr>
                <w:lang w:val="lt-LT"/>
              </w:rPr>
              <w:t>,</w:t>
            </w:r>
            <w:r w:rsidR="00AF10AE">
              <w:rPr>
                <w:lang w:val="lt-LT"/>
              </w:rPr>
              <w:t xml:space="preserve"> </w:t>
            </w:r>
            <w:r w:rsidRPr="006D1F86">
              <w:rPr>
                <w:lang w:val="lt-LT"/>
              </w:rPr>
              <w:br/>
            </w:r>
            <w:r w:rsidR="00AF10AE">
              <w:rPr>
                <w:lang w:val="lt-LT"/>
              </w:rPr>
              <w:t xml:space="preserve">Kalvarijos gimnazija, Kalvarijos sav. Akmenynų pagrindinė mokykla, Kalvarijos sav. Jungėnų pagrindinė mokykla, Kalvarijos sav. Sangrūdos pagrindinė mokykla, Kalvarijos vaikų lopšelis-darželis „Žilvitis“. </w:t>
            </w:r>
          </w:p>
        </w:tc>
      </w:tr>
    </w:tbl>
    <w:p w14:paraId="1620ECAD" w14:textId="77777777" w:rsidR="00E8387C" w:rsidRPr="0032228C" w:rsidRDefault="00E8387C" w:rsidP="00F26314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E5D2213" w14:textId="6852976C" w:rsidR="008E7E0C" w:rsidRDefault="00E8387C" w:rsidP="00F26314">
      <w:pPr>
        <w:pStyle w:val="Antrats"/>
        <w:tabs>
          <w:tab w:val="clear" w:pos="4153"/>
          <w:tab w:val="clear" w:pos="8306"/>
        </w:tabs>
        <w:jc w:val="center"/>
      </w:pPr>
      <w:r w:rsidRPr="0032228C">
        <w:rPr>
          <w:lang w:val="lt-LT"/>
        </w:rPr>
        <w:t>______________________________</w:t>
      </w:r>
    </w:p>
    <w:sectPr w:rsidR="008E7E0C" w:rsidSect="00F26314">
      <w:pgSz w:w="11906" w:h="16838"/>
      <w:pgMar w:top="170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62C75"/>
    <w:multiLevelType w:val="hybridMultilevel"/>
    <w:tmpl w:val="21286E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E2FBD"/>
    <w:multiLevelType w:val="hybridMultilevel"/>
    <w:tmpl w:val="14E4E55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A23FA"/>
    <w:multiLevelType w:val="multilevel"/>
    <w:tmpl w:val="C4A20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251CEC"/>
    <w:multiLevelType w:val="hybridMultilevel"/>
    <w:tmpl w:val="709235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17BF2"/>
    <w:multiLevelType w:val="multilevel"/>
    <w:tmpl w:val="A688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5B7892"/>
    <w:multiLevelType w:val="hybridMultilevel"/>
    <w:tmpl w:val="F7EEF6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C699D"/>
    <w:multiLevelType w:val="hybridMultilevel"/>
    <w:tmpl w:val="C592F692"/>
    <w:lvl w:ilvl="0" w:tplc="C7B64C4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7" w15:restartNumberingAfterBreak="0">
    <w:nsid w:val="60E5751A"/>
    <w:multiLevelType w:val="multilevel"/>
    <w:tmpl w:val="78FA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B347AE"/>
    <w:multiLevelType w:val="hybridMultilevel"/>
    <w:tmpl w:val="D17ABCD6"/>
    <w:lvl w:ilvl="0" w:tplc="066222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672376">
    <w:abstractNumId w:val="7"/>
  </w:num>
  <w:num w:numId="2" w16cid:durableId="1829322462">
    <w:abstractNumId w:val="4"/>
  </w:num>
  <w:num w:numId="3" w16cid:durableId="2080251516">
    <w:abstractNumId w:val="3"/>
  </w:num>
  <w:num w:numId="4" w16cid:durableId="924874879">
    <w:abstractNumId w:val="5"/>
  </w:num>
  <w:num w:numId="5" w16cid:durableId="973173890">
    <w:abstractNumId w:val="6"/>
  </w:num>
  <w:num w:numId="6" w16cid:durableId="2111654759">
    <w:abstractNumId w:val="8"/>
  </w:num>
  <w:num w:numId="7" w16cid:durableId="13963755">
    <w:abstractNumId w:val="1"/>
  </w:num>
  <w:num w:numId="8" w16cid:durableId="1926183267">
    <w:abstractNumId w:val="2"/>
  </w:num>
  <w:num w:numId="9" w16cid:durableId="980307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D79"/>
    <w:rsid w:val="00006A70"/>
    <w:rsid w:val="00022E91"/>
    <w:rsid w:val="000470AC"/>
    <w:rsid w:val="00057721"/>
    <w:rsid w:val="0009208B"/>
    <w:rsid w:val="000C3EB2"/>
    <w:rsid w:val="000C4455"/>
    <w:rsid w:val="000E3491"/>
    <w:rsid w:val="0010701D"/>
    <w:rsid w:val="0012001D"/>
    <w:rsid w:val="00127869"/>
    <w:rsid w:val="00131B50"/>
    <w:rsid w:val="001658A0"/>
    <w:rsid w:val="00184691"/>
    <w:rsid w:val="00185A18"/>
    <w:rsid w:val="00193823"/>
    <w:rsid w:val="001A47A6"/>
    <w:rsid w:val="001C55F9"/>
    <w:rsid w:val="001D0F45"/>
    <w:rsid w:val="002116D9"/>
    <w:rsid w:val="00222F03"/>
    <w:rsid w:val="00223D9C"/>
    <w:rsid w:val="00224483"/>
    <w:rsid w:val="00243CAD"/>
    <w:rsid w:val="00246D6F"/>
    <w:rsid w:val="002617D0"/>
    <w:rsid w:val="00272EED"/>
    <w:rsid w:val="00273127"/>
    <w:rsid w:val="00276716"/>
    <w:rsid w:val="002E16F0"/>
    <w:rsid w:val="002F1BEB"/>
    <w:rsid w:val="00300D24"/>
    <w:rsid w:val="0030220C"/>
    <w:rsid w:val="003042D9"/>
    <w:rsid w:val="0032102B"/>
    <w:rsid w:val="0032228C"/>
    <w:rsid w:val="00363D32"/>
    <w:rsid w:val="00366AA4"/>
    <w:rsid w:val="0037254C"/>
    <w:rsid w:val="00386D5E"/>
    <w:rsid w:val="003878F8"/>
    <w:rsid w:val="003A10CD"/>
    <w:rsid w:val="003B0397"/>
    <w:rsid w:val="003C0D05"/>
    <w:rsid w:val="003C3EB3"/>
    <w:rsid w:val="004007A9"/>
    <w:rsid w:val="00420826"/>
    <w:rsid w:val="00422BA2"/>
    <w:rsid w:val="00433251"/>
    <w:rsid w:val="00435E15"/>
    <w:rsid w:val="00443E8E"/>
    <w:rsid w:val="00445811"/>
    <w:rsid w:val="0045303F"/>
    <w:rsid w:val="00453456"/>
    <w:rsid w:val="0045586B"/>
    <w:rsid w:val="00463B6D"/>
    <w:rsid w:val="004836F9"/>
    <w:rsid w:val="004861B9"/>
    <w:rsid w:val="00492BC1"/>
    <w:rsid w:val="00493E88"/>
    <w:rsid w:val="00496652"/>
    <w:rsid w:val="004B35C5"/>
    <w:rsid w:val="004C6FC9"/>
    <w:rsid w:val="004D0607"/>
    <w:rsid w:val="004D171A"/>
    <w:rsid w:val="004E3329"/>
    <w:rsid w:val="004F0F8B"/>
    <w:rsid w:val="004F7224"/>
    <w:rsid w:val="005135CC"/>
    <w:rsid w:val="00514701"/>
    <w:rsid w:val="00544E7E"/>
    <w:rsid w:val="0056110A"/>
    <w:rsid w:val="00563569"/>
    <w:rsid w:val="00583062"/>
    <w:rsid w:val="0058349C"/>
    <w:rsid w:val="005B156A"/>
    <w:rsid w:val="005C1959"/>
    <w:rsid w:val="005C7562"/>
    <w:rsid w:val="005E3B90"/>
    <w:rsid w:val="005E7AF1"/>
    <w:rsid w:val="005E7CA1"/>
    <w:rsid w:val="005F75F1"/>
    <w:rsid w:val="00605A75"/>
    <w:rsid w:val="0063040D"/>
    <w:rsid w:val="00630E12"/>
    <w:rsid w:val="006444AD"/>
    <w:rsid w:val="006609EF"/>
    <w:rsid w:val="00690D79"/>
    <w:rsid w:val="00697454"/>
    <w:rsid w:val="006B1151"/>
    <w:rsid w:val="006B2476"/>
    <w:rsid w:val="006B4D77"/>
    <w:rsid w:val="006C7787"/>
    <w:rsid w:val="006D1F86"/>
    <w:rsid w:val="006D233D"/>
    <w:rsid w:val="006D7853"/>
    <w:rsid w:val="006F0BCB"/>
    <w:rsid w:val="006F0BFA"/>
    <w:rsid w:val="006F3E28"/>
    <w:rsid w:val="00704DBF"/>
    <w:rsid w:val="00746258"/>
    <w:rsid w:val="00753A6E"/>
    <w:rsid w:val="007679C0"/>
    <w:rsid w:val="00783E8D"/>
    <w:rsid w:val="00787EB7"/>
    <w:rsid w:val="0079465D"/>
    <w:rsid w:val="00794A44"/>
    <w:rsid w:val="007A5559"/>
    <w:rsid w:val="007C2C05"/>
    <w:rsid w:val="007D7D05"/>
    <w:rsid w:val="007E3313"/>
    <w:rsid w:val="007E33DD"/>
    <w:rsid w:val="00807700"/>
    <w:rsid w:val="00816AA2"/>
    <w:rsid w:val="00817A42"/>
    <w:rsid w:val="00831FA4"/>
    <w:rsid w:val="008606F3"/>
    <w:rsid w:val="008648A8"/>
    <w:rsid w:val="008808CA"/>
    <w:rsid w:val="008B3FC9"/>
    <w:rsid w:val="008C11A6"/>
    <w:rsid w:val="008C7517"/>
    <w:rsid w:val="008C78A0"/>
    <w:rsid w:val="008D581E"/>
    <w:rsid w:val="008D7113"/>
    <w:rsid w:val="008E7E0C"/>
    <w:rsid w:val="008F2DFA"/>
    <w:rsid w:val="009012B5"/>
    <w:rsid w:val="00922F0D"/>
    <w:rsid w:val="00926C5F"/>
    <w:rsid w:val="00935AB4"/>
    <w:rsid w:val="00936179"/>
    <w:rsid w:val="009462D4"/>
    <w:rsid w:val="0095394B"/>
    <w:rsid w:val="009542AB"/>
    <w:rsid w:val="00964C39"/>
    <w:rsid w:val="009709D5"/>
    <w:rsid w:val="00972851"/>
    <w:rsid w:val="009C617C"/>
    <w:rsid w:val="009D5ED6"/>
    <w:rsid w:val="009D7876"/>
    <w:rsid w:val="009F6304"/>
    <w:rsid w:val="00A05858"/>
    <w:rsid w:val="00A063A9"/>
    <w:rsid w:val="00A25E0D"/>
    <w:rsid w:val="00A3709D"/>
    <w:rsid w:val="00A37F3E"/>
    <w:rsid w:val="00A401C6"/>
    <w:rsid w:val="00A63188"/>
    <w:rsid w:val="00A64B85"/>
    <w:rsid w:val="00A74AEB"/>
    <w:rsid w:val="00AB5A62"/>
    <w:rsid w:val="00AD6AD1"/>
    <w:rsid w:val="00AF10AE"/>
    <w:rsid w:val="00AF2CE5"/>
    <w:rsid w:val="00B02BE5"/>
    <w:rsid w:val="00B325BD"/>
    <w:rsid w:val="00B4126E"/>
    <w:rsid w:val="00B453B8"/>
    <w:rsid w:val="00B82E8C"/>
    <w:rsid w:val="00B84558"/>
    <w:rsid w:val="00BA096F"/>
    <w:rsid w:val="00BA52C2"/>
    <w:rsid w:val="00BD143B"/>
    <w:rsid w:val="00BD6515"/>
    <w:rsid w:val="00BE3C3C"/>
    <w:rsid w:val="00BF3418"/>
    <w:rsid w:val="00C00DB9"/>
    <w:rsid w:val="00C3048D"/>
    <w:rsid w:val="00C316DE"/>
    <w:rsid w:val="00C33E5F"/>
    <w:rsid w:val="00C35A66"/>
    <w:rsid w:val="00C46EF4"/>
    <w:rsid w:val="00C576C6"/>
    <w:rsid w:val="00C61217"/>
    <w:rsid w:val="00C648FF"/>
    <w:rsid w:val="00C67140"/>
    <w:rsid w:val="00C7161A"/>
    <w:rsid w:val="00C80156"/>
    <w:rsid w:val="00C80DD3"/>
    <w:rsid w:val="00C83169"/>
    <w:rsid w:val="00CB5FAF"/>
    <w:rsid w:val="00CC125C"/>
    <w:rsid w:val="00CC3CBB"/>
    <w:rsid w:val="00D33DEC"/>
    <w:rsid w:val="00D431C7"/>
    <w:rsid w:val="00D44FE8"/>
    <w:rsid w:val="00D56340"/>
    <w:rsid w:val="00D71AE8"/>
    <w:rsid w:val="00D95F9D"/>
    <w:rsid w:val="00DA3F40"/>
    <w:rsid w:val="00DA63AB"/>
    <w:rsid w:val="00DB17C0"/>
    <w:rsid w:val="00DB4A49"/>
    <w:rsid w:val="00DE0952"/>
    <w:rsid w:val="00DE2965"/>
    <w:rsid w:val="00DF1712"/>
    <w:rsid w:val="00DF3719"/>
    <w:rsid w:val="00DF3CBC"/>
    <w:rsid w:val="00E30C56"/>
    <w:rsid w:val="00E30FB9"/>
    <w:rsid w:val="00E34912"/>
    <w:rsid w:val="00E43926"/>
    <w:rsid w:val="00E65DEE"/>
    <w:rsid w:val="00E8387C"/>
    <w:rsid w:val="00EB6126"/>
    <w:rsid w:val="00EC76E3"/>
    <w:rsid w:val="00EF051E"/>
    <w:rsid w:val="00F134FD"/>
    <w:rsid w:val="00F26314"/>
    <w:rsid w:val="00F56E7D"/>
    <w:rsid w:val="00F6022B"/>
    <w:rsid w:val="00F6721C"/>
    <w:rsid w:val="00F71E31"/>
    <w:rsid w:val="00F81F52"/>
    <w:rsid w:val="00FA4DE8"/>
    <w:rsid w:val="00FB2C7E"/>
    <w:rsid w:val="00FC2609"/>
    <w:rsid w:val="00FD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FECE"/>
  <w15:docId w15:val="{7D949A4E-BE39-4AB5-A985-8FAF5F83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0D79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126E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Sraopastraipa">
    <w:name w:val="List Paragraph"/>
    <w:basedOn w:val="prastasis"/>
    <w:uiPriority w:val="34"/>
    <w:qFormat/>
    <w:rsid w:val="00273127"/>
    <w:pPr>
      <w:ind w:left="720"/>
      <w:contextualSpacing/>
    </w:pPr>
  </w:style>
  <w:style w:type="paragraph" w:styleId="Antrats">
    <w:name w:val="header"/>
    <w:aliases w:val="Char,Header Char,Diagrama"/>
    <w:basedOn w:val="prastasis"/>
    <w:link w:val="AntratsDiagrama"/>
    <w:rsid w:val="00E8387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E8387C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table" w:styleId="Lentelstinklelis">
    <w:name w:val="Table Grid"/>
    <w:basedOn w:val="prastojilentel"/>
    <w:uiPriority w:val="39"/>
    <w:rsid w:val="00E838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938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5E7AF1"/>
    <w:rPr>
      <w:b/>
      <w:bCs/>
    </w:rPr>
  </w:style>
  <w:style w:type="character" w:styleId="Emfaz">
    <w:name w:val="Emphasis"/>
    <w:basedOn w:val="Numatytasispastraiposriftas"/>
    <w:uiPriority w:val="20"/>
    <w:qFormat/>
    <w:rsid w:val="00DF3CBC"/>
    <w:rPr>
      <w:i/>
      <w:iCs/>
    </w:rPr>
  </w:style>
  <w:style w:type="character" w:styleId="Hipersaitas">
    <w:name w:val="Hyperlink"/>
    <w:basedOn w:val="Numatytasispastraiposriftas"/>
    <w:uiPriority w:val="99"/>
    <w:semiHidden/>
    <w:unhideWhenUsed/>
    <w:rsid w:val="006D78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1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2745</Words>
  <Characters>1565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Stankevičienė</dc:creator>
  <cp:lastModifiedBy>Vilma Skilandienė</cp:lastModifiedBy>
  <cp:revision>2</cp:revision>
  <dcterms:created xsi:type="dcterms:W3CDTF">2026-06-03T12:16:00Z</dcterms:created>
  <dcterms:modified xsi:type="dcterms:W3CDTF">2026-06-03T12:16:00Z</dcterms:modified>
</cp:coreProperties>
</file>